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tl w:val="0"/>
          <w:lang w:val="en-US"/>
        </w:rPr>
        <w:t>JAMBO 202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 R&amp;E Statement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jc w:val="both"/>
        <w:rPr>
          <w:rFonts w:ascii="Lucida Grande" w:cs="Lucida Grande" w:hAnsi="Lucida Grande" w:eastAsia="Lucida Grande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848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8488"/>
      </w:tblGrid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8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315"/>
              <w:rPr>
                <w:rFonts w:ascii="Lucida Grande" w:cs="Lucida Grande" w:hAnsi="Lucida Grande" w:eastAsia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14:textFill>
                  <w14:solidFill>
                    <w14:srgbClr w14:val="090A0A"/>
                  </w14:solidFill>
                </w14:textFill>
              </w:rPr>
            </w:pP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outline w:val="0"/>
                <w:color w:val="000000"/>
                <w:kern w:val="2"/>
                <w:sz w:val="21"/>
                <w:szCs w:val="21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　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ja-JP" w:eastAsia="ja-JP"/>
                <w14:textFill>
                  <w14:solidFill>
                    <w14:srgbClr w14:val="090A0A"/>
                  </w14:solidFill>
                </w14:textFill>
              </w:rPr>
              <w:t>収　支　計　算　書　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(202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4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.1.1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>～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12.3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1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>）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636"/>
              <w:jc w:val="both"/>
              <w:rPr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 Revenue &amp; Expenditure Statement )</w:t>
            </w:r>
          </w:p>
        </w:tc>
      </w:tr>
    </w:tbl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ind w:left="216" w:hanging="216"/>
        <w:rPr>
          <w:rFonts w:ascii="Lucida Grande" w:cs="Lucida Grande" w:hAnsi="Lucida Grande" w:eastAsia="Lucida Grande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ind w:left="108" w:hanging="108"/>
        <w:jc w:val="both"/>
        <w:rPr>
          <w:rFonts w:ascii="Lucida Grande" w:cs="Lucida Grande" w:hAnsi="Lucida Grande" w:eastAsia="Lucida Grande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ree Form A A A A A A A"/>
        <w:ind w:left="108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jc w:val="both"/>
        <w:rPr>
          <w:rFonts w:ascii="Lucida Grande" w:cs="Lucida Grande" w:hAnsi="Lucida Grande" w:eastAsia="Lucida Grande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3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860"/>
        <w:gridCol w:w="2778"/>
      </w:tblGrid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a0a0a"/>
                <w:kern w:val="2"/>
                <w:sz w:val="21"/>
                <w:szCs w:val="21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【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 xml:space="preserve"> 収    入  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 xml:space="preserve">( Revenues 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>）】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250"/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円（￥）</w:t>
            </w:r>
          </w:p>
        </w:tc>
      </w:tr>
      <w:tr>
        <w:tblPrEx>
          <w:shd w:val="clear" w:color="auto" w:fill="ceddeb"/>
        </w:tblPrEx>
        <w:trPr>
          <w:trHeight w:val="10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ハ イ キ ン グ 参 加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Hiking participation fees )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Arial Unicode MS" w:hint="eastAsia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ジャンボカルチャーーアドベンチャー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  <w:t xml:space="preserve">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(Jambo Cultural Adventures - Mariko)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shd w:val="nil" w:color="auto" w:fill="auto"/>
              </w:rPr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 xml:space="preserve">   6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99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,000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 xml:space="preserve">     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 xml:space="preserve">    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84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,000</w:t>
            </w:r>
          </w:p>
        </w:tc>
      </w:tr>
      <w:tr>
        <w:tblPrEx>
          <w:shd w:val="clear" w:color="auto" w:fill="ceddeb"/>
        </w:tblPrEx>
        <w:trPr>
          <w:trHeight w:val="92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15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寄 付 金 収 入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Donation income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明朝 ProN W6" w:hAnsi="ヒラギノ明朝 ProN W6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ヒラギノ明朝 ProN W6" w:hAnsi="ヒラギノ明朝 ProN W6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00,000</w:t>
            </w:r>
            <w:r>
              <w:rPr>
                <w:rFonts w:ascii="ヒラギノ明朝 ProN W6" w:hAnsi="ヒラギノ明朝 ProN W6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(David)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</w:rPr>
              <w:t xml:space="preserve">受 取 利 息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Interests received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rtl w:val="0"/>
                <w:lang w:val="en-US"/>
              </w:rPr>
              <w:t>12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雑 収 入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Miscellaneous revenues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         0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          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clear" w:color="auto" w:fill="d8d8d8"/>
                <w:rtl w:val="0"/>
                <w:lang w:val="ja-JP" w:eastAsia="ja-JP"/>
                <w14:textFill>
                  <w14:solidFill>
                    <w14:srgbClr w14:val="090A0A"/>
                  </w14:solidFill>
                </w14:textFill>
              </w:rPr>
              <w:t xml:space="preserve"> 収 入 計 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 Total Revenues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883,012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 xml:space="preserve">【 支    出  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 Expenditures )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nil" w:color="auto" w:fill="auto"/>
                <w:rtl w:val="0"/>
                <w14:textFill>
                  <w14:solidFill>
                    <w14:srgbClr w14:val="090A0A"/>
                  </w14:solidFill>
                </w14:textFill>
              </w:rPr>
              <w:t>】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  子供たちのプレゼンット </w:t>
            </w:r>
            <w:r>
              <w:rPr>
                <w:rFonts w:ascii="ヒラギノ明朝 ProN W6" w:hAnsi="ヒラギノ明朝 ProN W6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(Gifts to children)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shd w:val="nil" w:color="auto" w:fill="auto"/>
              </w:rPr>
            </w:pPr>
            <w:r>
              <w:rPr>
                <w:rFonts w:ascii="ヒラギノ角ゴ Pro W3" w:cs="ヒラギノ角ゴ Pro W3" w:hAnsi="ヒラギノ角ゴ Pro W3" w:eastAsia="ヒラギノ角ゴ Pro W3"/>
                <w:shd w:val="nil" w:color="auto" w:fill="auto"/>
                <w:rtl w:val="0"/>
                <w:lang w:val="ja-JP" w:eastAsia="ja-JP"/>
              </w:rPr>
              <w:t>ボランティーア感謝費　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(Volunteer Appreciation Expenses)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ヒラギノ角ゴ Pro W3" w:cs="ヒラギノ角ゴ Pro W3" w:hAnsi="ヒラギノ角ゴ Pro W3" w:eastAsia="ヒラギノ角ゴ Pro W3"/>
                <w:shd w:val="nil" w:color="auto" w:fill="auto"/>
                <w:rtl w:val="0"/>
                <w:lang w:val="ja-JP" w:eastAsia="ja-JP"/>
              </w:rPr>
              <w:t xml:space="preserve">担当者の支払い 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(Payment to Organizers)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03"/>
              <w:rPr>
                <w:shd w:val="nil" w:color="auto" w:fill="auto"/>
              </w:rPr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>0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103"/>
              <w:jc w:val="both"/>
              <w:rPr>
                <w:rtl w:val="0"/>
              </w:rPr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>3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98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,000</w:t>
            </w:r>
          </w:p>
        </w:tc>
      </w:tr>
      <w:tr>
        <w:tblPrEx>
          <w:shd w:val="clear" w:color="auto" w:fill="ceddeb"/>
        </w:tblPrEx>
        <w:trPr>
          <w:trHeight w:val="145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寄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付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kern w:val="2"/>
                <w:sz w:val="21"/>
                <w:szCs w:val="21"/>
                <w:shd w:val="nil" w:color="auto" w:fill="auto"/>
                <w:rtl w:val="0"/>
              </w:rPr>
              <w:t>金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( Donation paid )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T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ヒラギノ角ゴ Pro W3" w:cs="ヒラギノ角ゴ Pro W3" w:hAnsi="ヒラギノ角ゴ Pro W3" w:eastAsia="ヒラギノ角ゴ Pro W3" w:hint="eastAsia"/>
                <w:b w:val="0"/>
                <w:bCs w:val="0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   － 国外法人･団体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Overseas)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ヒラギノ角ゴ Pro W3" w:cs="ヒラギノ角ゴ Pro W3" w:hAnsi="ヒラギノ角ゴ Pro W3" w:eastAsia="ヒラギノ角ゴ Pro W3" w:hint="eastAsia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   － 国内法人･団体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Domestic bodies</w:t>
            </w:r>
            <w:r>
              <w:rPr>
                <w:rFonts w:ascii="ヒラギノ角ゴ Pro W3" w:cs="ヒラギノ角ゴ Pro W3" w:hAnsi="ヒラギノ角ゴ Pro W3" w:eastAsia="ヒラギノ角ゴ Pro W3" w:hint="eastAsia"/>
                <w:kern w:val="2"/>
                <w:sz w:val="21"/>
                <w:szCs w:val="21"/>
                <w:shd w:val="nil" w:color="auto" w:fill="auto"/>
                <w:rtl w:val="0"/>
              </w:rPr>
              <w:t>／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groups &amp; TRF)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377,295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(TOTAL)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 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  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31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1700 ($1=</w:t>
            </w:r>
            <w:r>
              <w:rPr>
                <w:rFonts w:ascii="Lucida Grande" w:hAnsi="Lucida Grande" w:hint="default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¥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151.35) 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310"/>
              <w:jc w:val="both"/>
              <w:rPr>
                <w:rFonts w:ascii="Lucida Grande" w:cs="Lucida Grande" w:hAnsi="Lucida Grande" w:eastAsia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257,295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310"/>
              <w:jc w:val="both"/>
              <w:rPr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1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,000</w:t>
            </w:r>
          </w:p>
        </w:tc>
      </w:tr>
      <w:tr>
        <w:tblPrEx>
          <w:shd w:val="clear" w:color="auto" w:fill="ceddeb"/>
        </w:tblPrEx>
        <w:trPr>
          <w:trHeight w:val="78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ボランティアー＆ミーティング開 催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(Volunteer group &amp; Meeting expenses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653"/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211"/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zh-TW" w:eastAsia="zh-TW"/>
              </w:rPr>
              <w:t xml:space="preserve">文 具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Mariko</w:t>
            </w:r>
            <w:r>
              <w:rPr>
                <w:rFonts w:ascii="Lucida Grande" w:hAnsi="Lucida Grande" w:hint="default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s Books, Stationery, Copies , Pamphlets)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756"/>
            </w:pPr>
            <w:r>
              <w:rPr>
                <w:rFonts w:ascii="Arial Unicode MS" w:hAnsi="Arial Unicode MS"/>
                <w:rtl w:val="0"/>
              </w:rPr>
              <w:t>0</w:t>
            </w:r>
          </w:p>
        </w:tc>
      </w:tr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 パ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ソ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コ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>ン</w:t>
            </w:r>
            <w:r>
              <w:rPr>
                <w:rFonts w:ascii="ヒラギノ明朝 ProN W6" w:hAnsi="ヒラギノ明朝 ProN W6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&amp;HP </w:t>
            </w: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zh-TW" w:eastAsia="zh-TW"/>
              </w:rPr>
              <w:t xml:space="preserve">維 持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PC&amp; HP maintenance, Social Media)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446"/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rtl w:val="0"/>
                <w:lang w:val="en-US"/>
              </w:rPr>
              <w:t>114,134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図 書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Publications &amp; maps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2650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zh-TW" w:eastAsia="zh-TW"/>
              </w:rPr>
              <w:t xml:space="preserve">　郵 送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Mail charges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手 数 料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Bank &amp; financial charges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rtl w:val="0"/>
                <w:lang w:val="en-US"/>
              </w:rPr>
              <w:t>990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救 急 薬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First-aids medicines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1550"/>
            </w:pP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eddeb"/>
        </w:tblPrEx>
        <w:trPr>
          <w:trHeight w:val="44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  <w:lang w:val="ja-JP" w:eastAsia="ja-JP"/>
              </w:rPr>
              <w:t xml:space="preserve">　雑  費 </w:t>
            </w:r>
            <w:r>
              <w:rPr>
                <w:rFonts w:ascii="Lucida Grande" w:hAnsi="Lucida Grande"/>
                <w:b w:val="1"/>
                <w:bCs w:val="1"/>
                <w:kern w:val="2"/>
                <w:sz w:val="21"/>
                <w:szCs w:val="21"/>
                <w:shd w:val="nil" w:color="auto" w:fill="auto"/>
                <w:rtl w:val="0"/>
                <w:lang w:val="en-US"/>
              </w:rPr>
              <w:t>( Miscellaneous - outdoor work goods)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ヒラギノ角ゴ Pro W3" w:cs="ヒラギノ角ゴ Pro W3" w:hAnsi="ヒラギノ角ゴ Pro W3" w:eastAsia="ヒラギノ角ゴ Pro W3"/>
                <w:kern w:val="2"/>
                <w:sz w:val="21"/>
                <w:szCs w:val="21"/>
                <w:shd w:val="nil" w:color="auto" w:fill="auto"/>
                <w:rtl w:val="0"/>
              </w:rPr>
              <w:t>　　　　　　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1"/>
                <w:szCs w:val="21"/>
                <w:u w:color="090a0a"/>
                <w:shd w:val="clear" w:color="auto" w:fill="d8d8d8"/>
                <w:rtl w:val="0"/>
                <w:lang w:val="ja-JP" w:eastAsia="ja-JP"/>
                <w14:textFill>
                  <w14:solidFill>
                    <w14:srgbClr w14:val="090A0A"/>
                  </w14:solidFill>
                </w14:textFill>
              </w:rPr>
              <w:t xml:space="preserve">支 出 計 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1"/>
                <w:szCs w:val="21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 Total Expenditures 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ind w:firstLine="848"/>
            </w:pPr>
            <w:r>
              <w:rPr>
                <w:rFonts w:ascii="Lucida Grande" w:hAnsi="Lucida Grande"/>
                <w:shd w:val="nil" w:color="auto" w:fill="auto"/>
                <w:rtl w:val="0"/>
              </w:rPr>
              <w:t>8</w:t>
            </w:r>
            <w:r>
              <w:rPr>
                <w:rFonts w:ascii="Lucida Grande" w:hAnsi="Lucida Grande"/>
                <w:shd w:val="nil" w:color="auto" w:fill="auto"/>
                <w:rtl w:val="0"/>
                <w:lang w:val="en-US"/>
              </w:rPr>
              <w:t>93,069</w:t>
            </w:r>
          </w:p>
        </w:tc>
      </w:tr>
      <w:tr>
        <w:tblPrEx>
          <w:shd w:val="clear" w:color="auto" w:fill="ceddeb"/>
        </w:tblPrEx>
        <w:trPr>
          <w:trHeight w:val="650" w:hRule="atLeast"/>
        </w:trPr>
        <w:tc>
          <w:tcPr>
            <w:tcW w:type="dxa" w:w="6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14:textFill>
                  <w14:solidFill>
                    <w14:srgbClr w14:val="090A0A"/>
                  </w14:solidFill>
                </w14:textFill>
              </w:rPr>
            </w:pPr>
            <w:r>
              <w:rPr>
                <w:rFonts w:ascii="Lucida Grande" w:cs="ヒラギノ角ゴ Pro W3" w:hAnsi="Lucida Grande" w:eastAsia="ヒラギノ角ゴ Pro W3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2023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14:textFill>
                  <w14:solidFill>
                    <w14:srgbClr w14:val="090A0A"/>
                  </w14:solidFill>
                </w14:textFill>
              </w:rPr>
              <w:t>年</w:t>
            </w:r>
            <w:r>
              <w:rPr>
                <w:rFonts w:ascii="Lucida Grande" w:cs="ヒラギノ角ゴ Pro W3" w:hAnsi="Lucida Grande" w:eastAsia="ヒラギノ角ゴ Pro W3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1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14:textFill>
                  <w14:solidFill>
                    <w14:srgbClr w14:val="090A0A"/>
                  </w14:solidFill>
                </w14:textFill>
              </w:rPr>
              <w:t>月～</w:t>
            </w:r>
            <w:r>
              <w:rPr>
                <w:rFonts w:ascii="Lucida Grande" w:cs="ヒラギノ角ゴ Pro W3" w:hAnsi="Lucida Grande" w:eastAsia="ヒラギノ角ゴ Pro W3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12</w:t>
            </w:r>
            <w:r>
              <w:rPr>
                <w:rFonts w:ascii="ヒラギノ角ゴ Pro W3" w:cs="ヒラギノ角ゴ Pro W3" w:hAnsi="ヒラギノ角ゴ Pro W3" w:eastAsia="ヒラギノ角ゴ Pro W3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ja-JP" w:eastAsia="ja-JP"/>
                <w14:textFill>
                  <w14:solidFill>
                    <w14:srgbClr w14:val="090A0A"/>
                  </w14:solidFill>
                </w14:textFill>
              </w:rPr>
              <w:t xml:space="preserve">月　収支差損 </w:t>
            </w:r>
          </w:p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(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Loss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 xml:space="preserve"> for Jan.</w:t>
            </w:r>
            <w:r>
              <w:rPr>
                <w:rFonts w:ascii="ヒラギノ角ゴ Pro W3" w:cs="ヒラギノ角ゴ Pro W3" w:hAnsi="ヒラギノ角ゴ Pro W3" w:eastAsia="ヒラギノ角ゴ Pro W3" w:hint="eastAsia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14:textFill>
                  <w14:solidFill>
                    <w14:srgbClr w14:val="090A0A"/>
                  </w14:solidFill>
                </w14:textFill>
              </w:rPr>
              <w:t>～</w:t>
            </w: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shd w:val="clear" w:color="auto" w:fill="d8d8d8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Dec.)</w:t>
            </w:r>
          </w:p>
        </w:tc>
        <w:tc>
          <w:tcPr>
            <w:tcW w:type="dxa" w:w="2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Grid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</w:pPr>
            <w:r>
              <w:rPr>
                <w:rFonts w:ascii="Lucida Grande" w:hAnsi="Lucida Grande"/>
                <w:b w:val="1"/>
                <w:bCs w:val="1"/>
                <w:outline w:val="0"/>
                <w:color w:val="090a0a"/>
                <w:kern w:val="2"/>
                <w:sz w:val="22"/>
                <w:szCs w:val="22"/>
                <w:u w:color="090a0a"/>
                <w:rtl w:val="0"/>
                <w:lang w:val="en-US"/>
                <w14:textFill>
                  <w14:solidFill>
                    <w14:srgbClr w14:val="090A0A"/>
                  </w14:solidFill>
                </w14:textFill>
              </w:rPr>
              <w:t>10,057</w:t>
            </w:r>
          </w:p>
        </w:tc>
      </w:tr>
    </w:tbl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ind w:left="216" w:hanging="216"/>
        <w:rPr>
          <w:rFonts w:ascii="Lucida Grande" w:cs="Lucida Grande" w:hAnsi="Lucida Grande" w:eastAsia="Lucida Grande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B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ind w:left="108" w:hanging="108"/>
        <w:jc w:val="both"/>
        <w:rPr>
          <w:rFonts w:ascii="Lucida Grande" w:cs="Lucida Grande" w:hAnsi="Lucida Grande" w:eastAsia="Lucida Grande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ree Form"/>
        <w:ind w:left="108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ree Form A"/>
        <w:ind w:left="108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ree Form A A"/>
        <w:ind w:left="108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Free Form A A A"/>
        <w:ind w:left="108" w:firstLine="0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1"/>
          <w:szCs w:val="21"/>
          <w:u w:color="000000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ヒラギノ明朝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Grid">
    <w:name w:val="Table Grid"/>
    <w:next w:val="Table Gri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ree Form A A A A A A A">
    <w:name w:val="Free Form A A A A A A A"/>
    <w:next w:val="Free Form A A A A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ree Form A A">
    <w:name w:val="Free Form A A"/>
    <w:next w:val="Free Form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ree Form A A A">
    <w:name w:val="Free Form A A A"/>
    <w:next w:val="Free Form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